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30517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B7937">
        <w:rPr>
          <w:sz w:val="28"/>
          <w:szCs w:val="28"/>
        </w:rPr>
        <w:t>21.12.2017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AB7937">
        <w:rPr>
          <w:sz w:val="28"/>
          <w:szCs w:val="28"/>
        </w:rPr>
        <w:t xml:space="preserve">    №105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A231A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801DC4">
        <w:rPr>
          <w:sz w:val="28"/>
          <w:szCs w:val="28"/>
        </w:rPr>
        <w:t xml:space="preserve">                          села Даниловка муниципального образования «Камышовское сельское поселение» </w:t>
      </w:r>
      <w:r w:rsidR="00222996">
        <w:rPr>
          <w:sz w:val="28"/>
          <w:szCs w:val="28"/>
        </w:rPr>
        <w:t>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</w:t>
      </w:r>
      <w:r w:rsidR="00801DC4">
        <w:rPr>
          <w:sz w:val="28"/>
          <w:szCs w:val="28"/>
        </w:rPr>
        <w:t>5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801DC4">
        <w:rPr>
          <w:szCs w:val="28"/>
        </w:rPr>
        <w:t xml:space="preserve">села Даниловка муниципального образования «Камышовское сельское поселение» </w:t>
      </w:r>
      <w:r>
        <w:rPr>
          <w:szCs w:val="28"/>
        </w:rPr>
        <w:t>Смидовичского муниципального района Еврейской автономной области, утвержденные решением Собрания депутатов от  22.06.2017  №4</w:t>
      </w:r>
      <w:r w:rsidR="00801DC4">
        <w:rPr>
          <w:szCs w:val="28"/>
        </w:rPr>
        <w:t>5</w:t>
      </w:r>
      <w:r>
        <w:rPr>
          <w:szCs w:val="28"/>
        </w:rPr>
        <w:t>, следующ</w:t>
      </w:r>
      <w:r w:rsidR="00801DC4">
        <w:rPr>
          <w:szCs w:val="28"/>
        </w:rPr>
        <w:t>ее</w:t>
      </w:r>
      <w:r>
        <w:rPr>
          <w:szCs w:val="28"/>
        </w:rPr>
        <w:t xml:space="preserve"> изменени</w:t>
      </w:r>
      <w:r w:rsidR="00801DC4">
        <w:rPr>
          <w:szCs w:val="28"/>
        </w:rPr>
        <w:t>е</w:t>
      </w:r>
      <w:r>
        <w:rPr>
          <w:szCs w:val="28"/>
        </w:rPr>
        <w:t>:</w:t>
      </w:r>
    </w:p>
    <w:p w:rsidR="00222996" w:rsidRDefault="00222996" w:rsidP="000305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517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30517">
        <w:rPr>
          <w:sz w:val="28"/>
          <w:szCs w:val="28"/>
        </w:rPr>
        <w:t>Таблицу пункта «</w:t>
      </w:r>
      <w:r w:rsidR="00801DC4">
        <w:rPr>
          <w:sz w:val="28"/>
          <w:szCs w:val="28"/>
        </w:rPr>
        <w:t>1.1</w:t>
      </w:r>
      <w:r w:rsidR="00030517">
        <w:rPr>
          <w:sz w:val="28"/>
          <w:szCs w:val="28"/>
        </w:rPr>
        <w:t xml:space="preserve">. </w:t>
      </w:r>
      <w:r w:rsidR="00801DC4">
        <w:rPr>
          <w:sz w:val="28"/>
          <w:szCs w:val="28"/>
        </w:rPr>
        <w:t>ОБД. Общественно-деловая зона</w:t>
      </w:r>
      <w:r w:rsidR="00030517">
        <w:rPr>
          <w:sz w:val="28"/>
          <w:szCs w:val="28"/>
        </w:rPr>
        <w:t xml:space="preserve">» раздела 13 дополнить </w:t>
      </w:r>
      <w:r w:rsidR="00121EE4">
        <w:rPr>
          <w:sz w:val="28"/>
          <w:szCs w:val="28"/>
        </w:rPr>
        <w:t>следующей строкой</w:t>
      </w:r>
      <w:r w:rsidR="00030517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030517" w:rsidTr="00030517">
        <w:tc>
          <w:tcPr>
            <w:tcW w:w="23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01DC4" w:rsidRPr="00801DC4" w:rsidTr="00030517">
        <w:tc>
          <w:tcPr>
            <w:tcW w:w="2392" w:type="dxa"/>
          </w:tcPr>
          <w:p w:rsidR="00801DC4" w:rsidRPr="00801DC4" w:rsidRDefault="00801DC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01DC4">
              <w:rPr>
                <w:sz w:val="28"/>
                <w:szCs w:val="28"/>
              </w:rPr>
              <w:t>Малоэтажная многоквартирная жилая застройка 2.1.1</w:t>
            </w:r>
          </w:p>
        </w:tc>
        <w:tc>
          <w:tcPr>
            <w:tcW w:w="2393" w:type="dxa"/>
          </w:tcPr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4 этажей, включая мансардный)</w:t>
            </w:r>
          </w:p>
          <w:p w:rsidR="00801DC4" w:rsidRPr="00801DC4" w:rsidRDefault="00801DC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801DC4" w:rsidRPr="006A231A" w:rsidRDefault="00801DC4" w:rsidP="006A23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обслуживания жилой застройки во встроенных, 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93" w:type="dxa"/>
          </w:tcPr>
          <w:p w:rsidR="00801DC4" w:rsidRPr="00801DC4" w:rsidRDefault="00801DC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72A2D" w:rsidRDefault="00072A2D" w:rsidP="00222996">
      <w:pPr>
        <w:ind w:firstLine="708"/>
        <w:jc w:val="both"/>
        <w:rPr>
          <w:sz w:val="28"/>
          <w:szCs w:val="28"/>
        </w:rPr>
      </w:pPr>
    </w:p>
    <w:p w:rsidR="00222996" w:rsidRDefault="00AF0C49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AF0C49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22996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bookmarkStart w:id="0" w:name="_GoBack"/>
      <w:bookmarkEnd w:id="0"/>
    </w:p>
    <w:p w:rsidR="00222996" w:rsidRDefault="00222996" w:rsidP="00222996">
      <w:pPr>
        <w:jc w:val="center"/>
        <w:rPr>
          <w:sz w:val="28"/>
          <w:szCs w:val="28"/>
        </w:rPr>
      </w:pPr>
    </w:p>
    <w:p w:rsidR="00F24293" w:rsidRDefault="00861141"/>
    <w:sectPr w:rsidR="00F24293" w:rsidSect="00433CBE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41" w:rsidRDefault="00861141" w:rsidP="00561A5F">
      <w:r>
        <w:separator/>
      </w:r>
    </w:p>
  </w:endnote>
  <w:endnote w:type="continuationSeparator" w:id="0">
    <w:p w:rsidR="00861141" w:rsidRDefault="00861141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41" w:rsidRDefault="00861141" w:rsidP="00561A5F">
      <w:r>
        <w:separator/>
      </w:r>
    </w:p>
  </w:footnote>
  <w:footnote w:type="continuationSeparator" w:id="0">
    <w:p w:rsidR="00861141" w:rsidRDefault="00861141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982472"/>
      <w:docPartObj>
        <w:docPartGallery w:val="Page Numbers (Top of Page)"/>
        <w:docPartUnique/>
      </w:docPartObj>
    </w:sdtPr>
    <w:sdtEndPr/>
    <w:sdtContent>
      <w:p w:rsidR="00433CBE" w:rsidRDefault="00433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34">
          <w:rPr>
            <w:noProof/>
          </w:rPr>
          <w:t>2</w:t>
        </w:r>
        <w:r>
          <w:fldChar w:fldCharType="end"/>
        </w:r>
      </w:p>
    </w:sdtContent>
  </w:sdt>
  <w:p w:rsidR="006A231A" w:rsidRDefault="006A231A" w:rsidP="006A231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72A2D"/>
    <w:rsid w:val="00090B30"/>
    <w:rsid w:val="001053DF"/>
    <w:rsid w:val="0011140E"/>
    <w:rsid w:val="00121EE4"/>
    <w:rsid w:val="00173AFF"/>
    <w:rsid w:val="00222996"/>
    <w:rsid w:val="002563FB"/>
    <w:rsid w:val="0027554C"/>
    <w:rsid w:val="00287E19"/>
    <w:rsid w:val="002B1BF5"/>
    <w:rsid w:val="002E7817"/>
    <w:rsid w:val="0037739E"/>
    <w:rsid w:val="003C0898"/>
    <w:rsid w:val="00433CBE"/>
    <w:rsid w:val="004A5634"/>
    <w:rsid w:val="004E746E"/>
    <w:rsid w:val="00554323"/>
    <w:rsid w:val="00561A5F"/>
    <w:rsid w:val="00667971"/>
    <w:rsid w:val="006A231A"/>
    <w:rsid w:val="006B65D1"/>
    <w:rsid w:val="00732551"/>
    <w:rsid w:val="00733420"/>
    <w:rsid w:val="00801DC4"/>
    <w:rsid w:val="00861141"/>
    <w:rsid w:val="008B59EE"/>
    <w:rsid w:val="008D2A37"/>
    <w:rsid w:val="009D5D20"/>
    <w:rsid w:val="009F3406"/>
    <w:rsid w:val="009F49FA"/>
    <w:rsid w:val="00AA73A4"/>
    <w:rsid w:val="00AB7937"/>
    <w:rsid w:val="00AF0C49"/>
    <w:rsid w:val="00B0352A"/>
    <w:rsid w:val="00C56B01"/>
    <w:rsid w:val="00C72448"/>
    <w:rsid w:val="00D42336"/>
    <w:rsid w:val="00D6713F"/>
    <w:rsid w:val="00E63F8B"/>
    <w:rsid w:val="00ED1B12"/>
    <w:rsid w:val="00FC4CE0"/>
    <w:rsid w:val="00F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2F59-E9F2-427D-A7F9-3EA62EEA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20</cp:revision>
  <cp:lastPrinted>2017-12-25T23:58:00Z</cp:lastPrinted>
  <dcterms:created xsi:type="dcterms:W3CDTF">2017-06-15T22:44:00Z</dcterms:created>
  <dcterms:modified xsi:type="dcterms:W3CDTF">2018-03-27T05:37:00Z</dcterms:modified>
</cp:coreProperties>
</file>